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B9FA" w14:textId="5E87199D" w:rsidR="00D979EB" w:rsidRPr="00EC1590" w:rsidRDefault="00000000">
      <w:pPr>
        <w:pStyle w:val="Title"/>
        <w:rPr>
          <w:lang w:val="nl-NL"/>
        </w:rPr>
      </w:pPr>
      <w:r w:rsidRPr="00EC1590">
        <w:rPr>
          <w:lang w:val="nl-NL"/>
        </w:rPr>
        <w:t xml:space="preserve">COMET Werkblad </w:t>
      </w:r>
    </w:p>
    <w:p w14:paraId="522F9CF1" w14:textId="77777777" w:rsidR="00EC1590" w:rsidRPr="00EC1590" w:rsidRDefault="00EC1590">
      <w:pPr>
        <w:pStyle w:val="Heading1"/>
        <w:rPr>
          <w:rFonts w:asciiTheme="minorHAnsi" w:eastAsiaTheme="minorEastAsia" w:hAnsiTheme="minorHAnsi" w:cstheme="minorBidi"/>
          <w:b w:val="0"/>
          <w:bCs w:val="0"/>
          <w:color w:val="auto"/>
          <w:sz w:val="22"/>
          <w:szCs w:val="22"/>
          <w:lang w:val="nl-NL"/>
        </w:rPr>
      </w:pPr>
      <w:r w:rsidRPr="00EC1590">
        <w:rPr>
          <w:rFonts w:asciiTheme="minorHAnsi" w:eastAsiaTheme="minorEastAsia" w:hAnsiTheme="minorHAnsi" w:cstheme="minorBidi"/>
          <w:b w:val="0"/>
          <w:bCs w:val="0"/>
          <w:color w:val="auto"/>
          <w:sz w:val="22"/>
          <w:szCs w:val="22"/>
          <w:lang w:val="nl-NL"/>
        </w:rPr>
        <w:t>Dit werkblad helpt je om de belangrijkste stappen van Competitive Memory Training (COMET) zelfstandig thuis toe te passen. Gebruik dit document als geheugensteun en om je gedachten gestructureerd op papier te zetten. Neem de tijd en wees mild voor jezelf – dit is een oefening, geen test</w:t>
      </w:r>
    </w:p>
    <w:p w14:paraId="23FB6BAA" w14:textId="7FB8089E" w:rsidR="00D979EB" w:rsidRPr="00EC1590" w:rsidRDefault="00000000">
      <w:pPr>
        <w:pStyle w:val="Heading1"/>
        <w:rPr>
          <w:lang w:val="nl-NL"/>
        </w:rPr>
      </w:pPr>
      <w:r w:rsidRPr="00EC1590">
        <w:rPr>
          <w:lang w:val="nl-NL"/>
        </w:rPr>
        <w:t>1. Positieve herinneringen verzamelen</w:t>
      </w:r>
    </w:p>
    <w:p w14:paraId="213BBBDE" w14:textId="565C53BB" w:rsidR="00EB1333" w:rsidRDefault="00EB1333">
      <w:pPr>
        <w:rPr>
          <w:lang w:val="nl-NL"/>
        </w:rPr>
      </w:pPr>
      <w:r w:rsidRPr="00EB1333">
        <w:rPr>
          <w:lang w:val="nl-NL"/>
        </w:rPr>
        <w:t xml:space="preserve">Schrijf herinneringen op waarin je iets goed deed, waardering kreeg of je trots voelde. Probeer </w:t>
      </w:r>
      <w:r>
        <w:rPr>
          <w:lang w:val="nl-NL"/>
        </w:rPr>
        <w:t>3 tot</w:t>
      </w:r>
      <w:r w:rsidRPr="00EB1333">
        <w:rPr>
          <w:lang w:val="nl-NL"/>
        </w:rPr>
        <w:t xml:space="preserve"> 5 momenten te noteren.</w:t>
      </w:r>
    </w:p>
    <w:p w14:paraId="5B606DE9" w14:textId="2FCB31A1" w:rsidR="00D979EB" w:rsidRPr="00EC1590" w:rsidRDefault="00000000">
      <w:pPr>
        <w:rPr>
          <w:lang w:val="nl-NL"/>
        </w:rPr>
      </w:pPr>
      <w:r w:rsidRPr="00EC1590">
        <w:rPr>
          <w:lang w:val="nl-NL"/>
        </w:rPr>
        <w:t>Herinnering 1:</w:t>
      </w:r>
    </w:p>
    <w:p w14:paraId="1D655817" w14:textId="77777777" w:rsidR="00D979EB" w:rsidRPr="00EC1590" w:rsidRDefault="00000000">
      <w:pPr>
        <w:rPr>
          <w:lang w:val="nl-NL"/>
        </w:rPr>
      </w:pPr>
      <w:r w:rsidRPr="00EC1590">
        <w:rPr>
          <w:lang w:val="nl-NL"/>
        </w:rPr>
        <w:t xml:space="preserve">                                                                                                    </w:t>
      </w:r>
    </w:p>
    <w:p w14:paraId="53F13907" w14:textId="77777777" w:rsidR="00D979EB" w:rsidRPr="00EC1590" w:rsidRDefault="00000000">
      <w:pPr>
        <w:rPr>
          <w:lang w:val="nl-NL"/>
        </w:rPr>
      </w:pPr>
      <w:r w:rsidRPr="00EC1590">
        <w:rPr>
          <w:lang w:val="nl-NL"/>
        </w:rPr>
        <w:t>Herinnering 2:</w:t>
      </w:r>
    </w:p>
    <w:p w14:paraId="6825B71A" w14:textId="77777777" w:rsidR="00D979EB" w:rsidRPr="00EC1590" w:rsidRDefault="00000000">
      <w:pPr>
        <w:rPr>
          <w:lang w:val="nl-NL"/>
        </w:rPr>
      </w:pPr>
      <w:r w:rsidRPr="00EC1590">
        <w:rPr>
          <w:lang w:val="nl-NL"/>
        </w:rPr>
        <w:t xml:space="preserve">                                                                                                    </w:t>
      </w:r>
    </w:p>
    <w:p w14:paraId="09EE606D" w14:textId="77777777" w:rsidR="00D979EB" w:rsidRDefault="00000000">
      <w:pPr>
        <w:rPr>
          <w:lang w:val="nl-NL"/>
        </w:rPr>
      </w:pPr>
      <w:r w:rsidRPr="00EC1590">
        <w:rPr>
          <w:lang w:val="nl-NL"/>
        </w:rPr>
        <w:t>Herinnering 3:</w:t>
      </w:r>
    </w:p>
    <w:p w14:paraId="5B7D29CA" w14:textId="77777777" w:rsidR="00EC1590" w:rsidRDefault="00EC1590">
      <w:pPr>
        <w:rPr>
          <w:lang w:val="nl-NL"/>
        </w:rPr>
      </w:pPr>
    </w:p>
    <w:p w14:paraId="4DCCFD69" w14:textId="4B780474" w:rsidR="00EC1590" w:rsidRPr="00EC1590" w:rsidRDefault="00EC1590" w:rsidP="00EC1590">
      <w:pPr>
        <w:rPr>
          <w:lang w:val="nl-NL"/>
        </w:rPr>
      </w:pPr>
      <w:r w:rsidRPr="00EC1590">
        <w:rPr>
          <w:lang w:val="nl-NL"/>
        </w:rPr>
        <w:t xml:space="preserve">Herinnering </w:t>
      </w:r>
      <w:r>
        <w:rPr>
          <w:lang w:val="nl-NL"/>
        </w:rPr>
        <w:t>4</w:t>
      </w:r>
      <w:r w:rsidRPr="00EC1590">
        <w:rPr>
          <w:lang w:val="nl-NL"/>
        </w:rPr>
        <w:t>:</w:t>
      </w:r>
    </w:p>
    <w:p w14:paraId="0B5B6F64" w14:textId="77777777" w:rsidR="00EC1590" w:rsidRDefault="00EC1590">
      <w:pPr>
        <w:rPr>
          <w:lang w:val="nl-NL"/>
        </w:rPr>
      </w:pPr>
    </w:p>
    <w:p w14:paraId="0FB2AB07" w14:textId="483657D7" w:rsidR="00EC1590" w:rsidRPr="00EC1590" w:rsidRDefault="00EC1590" w:rsidP="00EC1590">
      <w:pPr>
        <w:rPr>
          <w:lang w:val="nl-NL"/>
        </w:rPr>
      </w:pPr>
      <w:r w:rsidRPr="00EC1590">
        <w:rPr>
          <w:lang w:val="nl-NL"/>
        </w:rPr>
        <w:t xml:space="preserve">Herinnering </w:t>
      </w:r>
      <w:r>
        <w:rPr>
          <w:lang w:val="nl-NL"/>
        </w:rPr>
        <w:t>5</w:t>
      </w:r>
      <w:r w:rsidRPr="00EC1590">
        <w:rPr>
          <w:lang w:val="nl-NL"/>
        </w:rPr>
        <w:t>:</w:t>
      </w:r>
    </w:p>
    <w:p w14:paraId="18F5F25E" w14:textId="062C25E8" w:rsidR="00D979EB" w:rsidRPr="00EC1590" w:rsidRDefault="00000000">
      <w:pPr>
        <w:rPr>
          <w:lang w:val="nl-NL"/>
        </w:rPr>
      </w:pPr>
      <w:r w:rsidRPr="00EC1590">
        <w:rPr>
          <w:lang w:val="nl-NL"/>
        </w:rPr>
        <w:t xml:space="preserve">                                                                         </w:t>
      </w:r>
    </w:p>
    <w:p w14:paraId="2E5FBF8A" w14:textId="77777777" w:rsidR="00D979EB" w:rsidRPr="00EC1590" w:rsidRDefault="00000000">
      <w:pPr>
        <w:pStyle w:val="Heading1"/>
        <w:rPr>
          <w:lang w:val="nl-NL"/>
        </w:rPr>
      </w:pPr>
      <w:r w:rsidRPr="00EC1590">
        <w:rPr>
          <w:lang w:val="nl-NL"/>
        </w:rPr>
        <w:t>2. Visualisatie van één positieve herinnering</w:t>
      </w:r>
    </w:p>
    <w:p w14:paraId="2A43DE3C" w14:textId="4FFF509B" w:rsidR="00D979EB" w:rsidRPr="00EB1333" w:rsidRDefault="00EB1333">
      <w:pPr>
        <w:rPr>
          <w:lang w:val="nl-NL"/>
        </w:rPr>
      </w:pPr>
      <w:r w:rsidRPr="00EB1333">
        <w:rPr>
          <w:lang w:val="nl-NL"/>
        </w:rPr>
        <w:t>Kies één herinnering en beschrijf deze levendig. Gebruik al je zintuigen en probeer het gevoel opnieuw te ervaren.</w:t>
      </w:r>
    </w:p>
    <w:p w14:paraId="08B17A1E" w14:textId="77777777" w:rsidR="00D979EB" w:rsidRPr="00EC1590" w:rsidRDefault="00000000">
      <w:pPr>
        <w:rPr>
          <w:lang w:val="nl-NL"/>
        </w:rPr>
      </w:pPr>
      <w:r w:rsidRPr="00EC1590">
        <w:rPr>
          <w:lang w:val="nl-NL"/>
        </w:rPr>
        <w:t>Beschrijving:</w:t>
      </w:r>
    </w:p>
    <w:p w14:paraId="13C9B81B" w14:textId="77777777" w:rsidR="00EC1590" w:rsidRDefault="00000000">
      <w:pPr>
        <w:rPr>
          <w:lang w:val="nl-NL"/>
        </w:rPr>
      </w:pPr>
      <w:r w:rsidRPr="00EC1590">
        <w:rPr>
          <w:lang w:val="nl-NL"/>
        </w:rPr>
        <w:t xml:space="preserve">                             </w:t>
      </w:r>
    </w:p>
    <w:p w14:paraId="2CB1E6D2" w14:textId="77777777" w:rsidR="00EC1590" w:rsidRDefault="00000000">
      <w:pPr>
        <w:rPr>
          <w:lang w:val="nl-NL"/>
        </w:rPr>
      </w:pPr>
      <w:r w:rsidRPr="00EC1590">
        <w:rPr>
          <w:lang w:val="nl-NL"/>
        </w:rPr>
        <w:t xml:space="preserve">          </w:t>
      </w:r>
    </w:p>
    <w:p w14:paraId="13666B1C" w14:textId="77777777" w:rsidR="00EC1590" w:rsidRDefault="00EC1590">
      <w:pPr>
        <w:rPr>
          <w:lang w:val="nl-NL"/>
        </w:rPr>
      </w:pPr>
    </w:p>
    <w:p w14:paraId="1BA68DF8" w14:textId="3FF0C946" w:rsidR="00D979EB" w:rsidRPr="00EC1590" w:rsidRDefault="00000000">
      <w:pPr>
        <w:rPr>
          <w:lang w:val="nl-NL"/>
        </w:rPr>
      </w:pPr>
      <w:r w:rsidRPr="00EC1590">
        <w:rPr>
          <w:lang w:val="nl-NL"/>
        </w:rPr>
        <w:t xml:space="preserve">                                                                                                                                                                 </w:t>
      </w:r>
    </w:p>
    <w:p w14:paraId="5FA117FE" w14:textId="77777777" w:rsidR="00D979EB" w:rsidRPr="00EC1590" w:rsidRDefault="00000000">
      <w:pPr>
        <w:pStyle w:val="Heading1"/>
        <w:rPr>
          <w:lang w:val="nl-NL"/>
        </w:rPr>
      </w:pPr>
      <w:r w:rsidRPr="00EC1590">
        <w:rPr>
          <w:lang w:val="nl-NL"/>
        </w:rPr>
        <w:lastRenderedPageBreak/>
        <w:t>3. Jouw positieve "anker"</w:t>
      </w:r>
    </w:p>
    <w:p w14:paraId="3D8457AA" w14:textId="77777777" w:rsidR="00EB1333" w:rsidRDefault="00EB1333">
      <w:pPr>
        <w:rPr>
          <w:lang w:val="nl-NL"/>
        </w:rPr>
      </w:pPr>
      <w:r w:rsidRPr="00EB1333">
        <w:rPr>
          <w:lang w:val="nl-NL"/>
        </w:rPr>
        <w:t>Kies een houding, woord, ademhaling of kort zinnetje dat je koppelt aan het positieve gevoel. Dit helpt je om het sneller op te roepen in moeilijke situaties.</w:t>
      </w:r>
    </w:p>
    <w:p w14:paraId="3920EB6E" w14:textId="611353D7" w:rsidR="00D979EB" w:rsidRPr="00EC1590" w:rsidRDefault="00000000">
      <w:pPr>
        <w:rPr>
          <w:lang w:val="nl-NL"/>
        </w:rPr>
      </w:pPr>
      <w:r w:rsidRPr="00EC1590">
        <w:rPr>
          <w:lang w:val="nl-NL"/>
        </w:rPr>
        <w:t>Mijn anker:</w:t>
      </w:r>
    </w:p>
    <w:p w14:paraId="3EF4B04E" w14:textId="77777777" w:rsidR="00D979EB" w:rsidRPr="00EC1590" w:rsidRDefault="00000000">
      <w:pPr>
        <w:rPr>
          <w:lang w:val="nl-NL"/>
        </w:rPr>
      </w:pPr>
      <w:r w:rsidRPr="00EC1590">
        <w:rPr>
          <w:lang w:val="nl-NL"/>
        </w:rPr>
        <w:t xml:space="preserve">                                                                                                    </w:t>
      </w:r>
    </w:p>
    <w:p w14:paraId="4C1C75E7" w14:textId="77777777" w:rsidR="00D979EB" w:rsidRDefault="00000000">
      <w:pPr>
        <w:pStyle w:val="Heading1"/>
        <w:rPr>
          <w:lang w:val="nl-NL"/>
        </w:rPr>
      </w:pPr>
      <w:r w:rsidRPr="00EC1590">
        <w:rPr>
          <w:lang w:val="nl-NL"/>
        </w:rPr>
        <w:t>4. Koppeling met sociale angst-situaties</w:t>
      </w:r>
    </w:p>
    <w:p w14:paraId="1403840E" w14:textId="1A6B43CA" w:rsidR="00EB1333" w:rsidRPr="00EB1333" w:rsidRDefault="00EB1333" w:rsidP="00EB1333">
      <w:pPr>
        <w:rPr>
          <w:lang w:val="nl-NL"/>
        </w:rPr>
      </w:pPr>
      <w:r w:rsidRPr="00EB1333">
        <w:rPr>
          <w:lang w:val="nl-NL"/>
        </w:rPr>
        <w:t>Denk aan situaties die spanning of sociale angst oproepen. Koppel hier bewust je positieve herinnering of anker aan.</w:t>
      </w:r>
    </w:p>
    <w:tbl>
      <w:tblPr>
        <w:tblW w:w="0" w:type="auto"/>
        <w:tblLook w:val="04A0" w:firstRow="1" w:lastRow="0" w:firstColumn="1" w:lastColumn="0" w:noHBand="0" w:noVBand="1"/>
      </w:tblPr>
      <w:tblGrid>
        <w:gridCol w:w="2160"/>
        <w:gridCol w:w="2160"/>
        <w:gridCol w:w="2160"/>
        <w:gridCol w:w="2160"/>
      </w:tblGrid>
      <w:tr w:rsidR="00D979EB" w14:paraId="16433700" w14:textId="77777777">
        <w:tc>
          <w:tcPr>
            <w:tcW w:w="2160" w:type="dxa"/>
          </w:tcPr>
          <w:p w14:paraId="7AE40963" w14:textId="77777777" w:rsidR="00D979EB" w:rsidRDefault="00000000">
            <w:r>
              <w:t>Sociale situatie</w:t>
            </w:r>
          </w:p>
        </w:tc>
        <w:tc>
          <w:tcPr>
            <w:tcW w:w="2160" w:type="dxa"/>
          </w:tcPr>
          <w:p w14:paraId="19491F71" w14:textId="77777777" w:rsidR="00D979EB" w:rsidRDefault="00000000">
            <w:r>
              <w:t>Automatische gedachte</w:t>
            </w:r>
          </w:p>
        </w:tc>
        <w:tc>
          <w:tcPr>
            <w:tcW w:w="2160" w:type="dxa"/>
          </w:tcPr>
          <w:p w14:paraId="2547EAEC" w14:textId="77777777" w:rsidR="00D979EB" w:rsidRDefault="00000000">
            <w:r>
              <w:t>Positieve herinnering/anker</w:t>
            </w:r>
          </w:p>
        </w:tc>
        <w:tc>
          <w:tcPr>
            <w:tcW w:w="2160" w:type="dxa"/>
          </w:tcPr>
          <w:p w14:paraId="530C3467" w14:textId="77777777" w:rsidR="00D979EB" w:rsidRDefault="00000000">
            <w:r>
              <w:t>Nieuwe gedachte / beeld</w:t>
            </w:r>
          </w:p>
        </w:tc>
      </w:tr>
      <w:tr w:rsidR="00D979EB" w14:paraId="17990CB0" w14:textId="77777777">
        <w:tc>
          <w:tcPr>
            <w:tcW w:w="2160" w:type="dxa"/>
          </w:tcPr>
          <w:p w14:paraId="1E42D667" w14:textId="77777777" w:rsidR="00D979EB" w:rsidRDefault="00D979EB"/>
          <w:p w14:paraId="461BBFCA" w14:textId="77777777" w:rsidR="00EC1590" w:rsidRDefault="00EC1590"/>
          <w:p w14:paraId="2BA1BDD6" w14:textId="77777777" w:rsidR="00EC1590" w:rsidRDefault="00EC1590"/>
        </w:tc>
        <w:tc>
          <w:tcPr>
            <w:tcW w:w="2160" w:type="dxa"/>
          </w:tcPr>
          <w:p w14:paraId="76FC957A" w14:textId="77777777" w:rsidR="00D979EB" w:rsidRDefault="00D979EB"/>
        </w:tc>
        <w:tc>
          <w:tcPr>
            <w:tcW w:w="2160" w:type="dxa"/>
          </w:tcPr>
          <w:p w14:paraId="52FF683F" w14:textId="77777777" w:rsidR="00D979EB" w:rsidRDefault="00D979EB"/>
        </w:tc>
        <w:tc>
          <w:tcPr>
            <w:tcW w:w="2160" w:type="dxa"/>
          </w:tcPr>
          <w:p w14:paraId="2B4F2DB4" w14:textId="77777777" w:rsidR="00D979EB" w:rsidRDefault="00D979EB"/>
        </w:tc>
      </w:tr>
    </w:tbl>
    <w:p w14:paraId="65887B8D" w14:textId="77777777" w:rsidR="00D979EB" w:rsidRDefault="00000000">
      <w:pPr>
        <w:pStyle w:val="Heading1"/>
      </w:pPr>
      <w:r>
        <w:t>5. Reflectie na oefenen of situatie</w:t>
      </w:r>
    </w:p>
    <w:p w14:paraId="2E154D9F" w14:textId="77777777" w:rsidR="009E05DB" w:rsidRDefault="00EB1333" w:rsidP="009E05DB">
      <w:pPr>
        <w:rPr>
          <w:lang w:val="nl-NL"/>
        </w:rPr>
      </w:pPr>
      <w:r w:rsidRPr="00EB1333">
        <w:rPr>
          <w:lang w:val="nl-NL"/>
        </w:rPr>
        <w:t>Noteer wat je hebt geprobeerd, hoe het ging en wat je volgende keer misschien anders wilt doen</w:t>
      </w:r>
      <w:r>
        <w:rPr>
          <w:lang w:val="nl-NL"/>
        </w:rPr>
        <w:t>.</w:t>
      </w:r>
    </w:p>
    <w:p w14:paraId="4124347A" w14:textId="5649D5C0" w:rsidR="009E05DB" w:rsidRPr="009E05DB" w:rsidRDefault="009E05DB" w:rsidP="009E05DB">
      <w:pPr>
        <w:pStyle w:val="ListParagraph"/>
        <w:numPr>
          <w:ilvl w:val="0"/>
          <w:numId w:val="10"/>
        </w:numPr>
        <w:rPr>
          <w:lang w:val="nl-NL"/>
        </w:rPr>
      </w:pPr>
      <w:r w:rsidRPr="009E05DB">
        <w:t xml:space="preserve"> Wat heb ik geprobeerd?</w:t>
      </w:r>
      <w:r>
        <w:br/>
      </w:r>
      <w:r>
        <w:br/>
      </w:r>
      <w:r>
        <w:br/>
      </w:r>
    </w:p>
    <w:p w14:paraId="637E7944" w14:textId="129FD105" w:rsidR="009E05DB" w:rsidRDefault="009E05DB" w:rsidP="009E05DB">
      <w:pPr>
        <w:pStyle w:val="ListParagraph"/>
        <w:numPr>
          <w:ilvl w:val="0"/>
          <w:numId w:val="10"/>
        </w:numPr>
        <w:rPr>
          <w:lang w:val="nl-NL"/>
        </w:rPr>
      </w:pPr>
      <w:r w:rsidRPr="009E05DB">
        <w:rPr>
          <w:lang w:val="nl-NL"/>
        </w:rPr>
        <w:t>Lukte het me om het positieve beeld of mijn anker te gebruiken?</w:t>
      </w:r>
      <w:r>
        <w:rPr>
          <w:lang w:val="nl-NL"/>
        </w:rPr>
        <w:br/>
      </w:r>
      <w:r>
        <w:rPr>
          <w:lang w:val="nl-NL"/>
        </w:rPr>
        <w:br/>
      </w:r>
      <w:r>
        <w:rPr>
          <w:lang w:val="nl-NL"/>
        </w:rPr>
        <w:br/>
      </w:r>
    </w:p>
    <w:p w14:paraId="30933CCD" w14:textId="57523E9B" w:rsidR="009E05DB" w:rsidRDefault="009E05DB" w:rsidP="009E05DB">
      <w:pPr>
        <w:pStyle w:val="ListParagraph"/>
        <w:numPr>
          <w:ilvl w:val="0"/>
          <w:numId w:val="10"/>
        </w:numPr>
        <w:rPr>
          <w:lang w:val="nl-NL"/>
        </w:rPr>
      </w:pPr>
      <w:r w:rsidRPr="009E05DB">
        <w:rPr>
          <w:lang w:val="nl-NL"/>
        </w:rPr>
        <w:t>Wat merkte ik aan mijn gevoelens / gedachten / houding?</w:t>
      </w:r>
      <w:r>
        <w:rPr>
          <w:lang w:val="nl-NL"/>
        </w:rPr>
        <w:br/>
      </w:r>
      <w:r>
        <w:rPr>
          <w:lang w:val="nl-NL"/>
        </w:rPr>
        <w:br/>
      </w:r>
      <w:r>
        <w:rPr>
          <w:lang w:val="nl-NL"/>
        </w:rPr>
        <w:br/>
      </w:r>
    </w:p>
    <w:p w14:paraId="3992D870" w14:textId="1F5486C7" w:rsidR="009E05DB" w:rsidRPr="009E05DB" w:rsidRDefault="009E05DB" w:rsidP="009E05DB">
      <w:pPr>
        <w:pStyle w:val="ListParagraph"/>
        <w:numPr>
          <w:ilvl w:val="0"/>
          <w:numId w:val="10"/>
        </w:numPr>
        <w:rPr>
          <w:lang w:val="nl-NL"/>
        </w:rPr>
      </w:pPr>
      <w:r w:rsidRPr="009E05DB">
        <w:t>Wat ging goed?</w:t>
      </w:r>
      <w:r>
        <w:br/>
      </w:r>
      <w:r>
        <w:br/>
      </w:r>
      <w:r>
        <w:br/>
      </w:r>
    </w:p>
    <w:p w14:paraId="2DDFA29F" w14:textId="08D3D436" w:rsidR="00D979EB" w:rsidRPr="009E05DB" w:rsidRDefault="009E05DB" w:rsidP="009E05DB">
      <w:pPr>
        <w:pStyle w:val="ListParagraph"/>
        <w:numPr>
          <w:ilvl w:val="0"/>
          <w:numId w:val="10"/>
        </w:numPr>
        <w:rPr>
          <w:lang w:val="nl-NL"/>
        </w:rPr>
      </w:pPr>
      <w:r w:rsidRPr="009E05DB">
        <w:rPr>
          <w:lang w:val="nl-NL"/>
        </w:rPr>
        <w:t>Wat kan ik volgende keer anders d</w:t>
      </w:r>
      <w:r>
        <w:rPr>
          <w:lang w:val="nl-NL"/>
        </w:rPr>
        <w:t>oen?</w:t>
      </w:r>
      <w:r w:rsidR="00000000" w:rsidRPr="009E05DB">
        <w:rPr>
          <w:lang w:val="nl-NL"/>
        </w:rPr>
        <w:t xml:space="preserve">                                                                                                                              </w:t>
      </w:r>
    </w:p>
    <w:sectPr w:rsidR="00D979EB" w:rsidRPr="009E05D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BD4580A"/>
    <w:multiLevelType w:val="hybridMultilevel"/>
    <w:tmpl w:val="62CED9DE"/>
    <w:lvl w:ilvl="0" w:tplc="749E58A0">
      <w:start w:val="5"/>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8266653">
    <w:abstractNumId w:val="8"/>
  </w:num>
  <w:num w:numId="2" w16cid:durableId="393088550">
    <w:abstractNumId w:val="6"/>
  </w:num>
  <w:num w:numId="3" w16cid:durableId="486676346">
    <w:abstractNumId w:val="5"/>
  </w:num>
  <w:num w:numId="4" w16cid:durableId="29963421">
    <w:abstractNumId w:val="4"/>
  </w:num>
  <w:num w:numId="5" w16cid:durableId="987780886">
    <w:abstractNumId w:val="7"/>
  </w:num>
  <w:num w:numId="6" w16cid:durableId="1686470356">
    <w:abstractNumId w:val="3"/>
  </w:num>
  <w:num w:numId="7" w16cid:durableId="422336143">
    <w:abstractNumId w:val="2"/>
  </w:num>
  <w:num w:numId="8" w16cid:durableId="1720669005">
    <w:abstractNumId w:val="1"/>
  </w:num>
  <w:num w:numId="9" w16cid:durableId="246576123">
    <w:abstractNumId w:val="0"/>
  </w:num>
  <w:num w:numId="10" w16cid:durableId="3669553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D4250"/>
    <w:rsid w:val="009E05DB"/>
    <w:rsid w:val="00AA1D8D"/>
    <w:rsid w:val="00B47730"/>
    <w:rsid w:val="00CB0664"/>
    <w:rsid w:val="00D979EB"/>
    <w:rsid w:val="00EB1333"/>
    <w:rsid w:val="00EC159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39EABD"/>
  <w14:defaultImageDpi w14:val="300"/>
  <w15:docId w15:val="{859004E1-23B5-4093-99B4-B72C85C2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E05DB"/>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124186">
      <w:bodyDiv w:val="1"/>
      <w:marLeft w:val="0"/>
      <w:marRight w:val="0"/>
      <w:marTop w:val="0"/>
      <w:marBottom w:val="0"/>
      <w:divBdr>
        <w:top w:val="none" w:sz="0" w:space="0" w:color="auto"/>
        <w:left w:val="none" w:sz="0" w:space="0" w:color="auto"/>
        <w:bottom w:val="none" w:sz="0" w:space="0" w:color="auto"/>
        <w:right w:val="none" w:sz="0" w:space="0" w:color="auto"/>
      </w:divBdr>
    </w:div>
    <w:div w:id="597494198">
      <w:bodyDiv w:val="1"/>
      <w:marLeft w:val="0"/>
      <w:marRight w:val="0"/>
      <w:marTop w:val="0"/>
      <w:marBottom w:val="0"/>
      <w:divBdr>
        <w:top w:val="none" w:sz="0" w:space="0" w:color="auto"/>
        <w:left w:val="none" w:sz="0" w:space="0" w:color="auto"/>
        <w:bottom w:val="none" w:sz="0" w:space="0" w:color="auto"/>
        <w:right w:val="none" w:sz="0" w:space="0" w:color="auto"/>
      </w:divBdr>
    </w:div>
    <w:div w:id="1313870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341</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van der Meulen</cp:lastModifiedBy>
  <cp:revision>4</cp:revision>
  <dcterms:created xsi:type="dcterms:W3CDTF">2025-10-20T08:36:00Z</dcterms:created>
  <dcterms:modified xsi:type="dcterms:W3CDTF">2025-10-20T09:40:00Z</dcterms:modified>
  <cp:category/>
</cp:coreProperties>
</file>